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 w:right="210" w:rightChars="100"/>
      </w:pPr>
      <w:bookmarkStart w:id="0" w:name="_Toc120799127"/>
      <w:bookmarkStart w:id="1" w:name="_Toc119595646"/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使用电脑</w:t>
      </w:r>
      <w:r>
        <w:t>注册账号</w:t>
      </w:r>
      <w:bookmarkEnd w:id="0"/>
      <w:bookmarkEnd w:id="1"/>
    </w:p>
    <w:p>
      <w:pPr>
        <w:pStyle w:val="27"/>
        <w:numPr>
          <w:ilvl w:val="0"/>
          <w:numId w:val="2"/>
        </w:numPr>
        <w:ind w:left="21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pStyle w:val="27"/>
        <w:numPr>
          <w:ilvl w:val="0"/>
          <w:numId w:val="2"/>
        </w:numPr>
        <w:ind w:left="21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pStyle w:val="27"/>
        <w:ind w:left="210" w:right="21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</w:t>
      </w: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）首页</w:t>
      </w:r>
      <w:r>
        <w:rPr>
          <w:rFonts w:ascii="微软雅黑" w:hAnsi="微软雅黑" w:eastAsia="微软雅黑"/>
          <w:sz w:val="24"/>
          <w:szCs w:val="24"/>
        </w:rPr>
        <w:t>点击注册</w:t>
      </w:r>
      <w:r>
        <w:rPr>
          <w:rFonts w:hint="eastAsia" w:ascii="微软雅黑" w:hAnsi="微软雅黑" w:eastAsia="微软雅黑"/>
          <w:sz w:val="24"/>
          <w:szCs w:val="24"/>
        </w:rPr>
        <w:t>进入</w:t>
      </w:r>
      <w:r>
        <w:rPr>
          <w:rFonts w:ascii="微软雅黑" w:hAnsi="微软雅黑" w:eastAsia="微软雅黑"/>
          <w:sz w:val="24"/>
          <w:szCs w:val="24"/>
        </w:rPr>
        <w:t>注册页面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730500"/>
            <wp:effectExtent l="0" t="0" r="2540" b="0"/>
            <wp:docPr id="2035618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1867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（2）注册页面</w:t>
      </w:r>
      <w:r>
        <w:rPr>
          <w:rFonts w:ascii="微软雅黑" w:hAnsi="微软雅黑" w:eastAsia="微软雅黑"/>
          <w:sz w:val="24"/>
          <w:szCs w:val="24"/>
        </w:rPr>
        <w:t>如下图，请如实</w:t>
      </w:r>
      <w:r>
        <w:rPr>
          <w:rFonts w:hint="eastAsia" w:ascii="微软雅黑" w:hAnsi="微软雅黑" w:eastAsia="微软雅黑"/>
          <w:sz w:val="24"/>
          <w:szCs w:val="24"/>
        </w:rPr>
        <w:t>填写</w:t>
      </w:r>
      <w:r>
        <w:rPr>
          <w:rFonts w:ascii="微软雅黑" w:hAnsi="微软雅黑" w:eastAsia="微软雅黑"/>
          <w:sz w:val="24"/>
          <w:szCs w:val="24"/>
        </w:rPr>
        <w:t>相关信息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填写完成后点击下方</w:t>
      </w:r>
      <w:r>
        <w:rPr>
          <w:rFonts w:hint="eastAsia" w:ascii="微软雅黑" w:hAnsi="微软雅黑" w:eastAsia="微软雅黑"/>
          <w:sz w:val="24"/>
          <w:szCs w:val="24"/>
        </w:rPr>
        <w:t>按钮。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3906520"/>
            <wp:effectExtent l="0" t="0" r="2540" b="0"/>
            <wp:docPr id="2078091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9194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210" w:right="210" w:firstLine="0" w:firstLineChars="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（3）填写完第一步</w:t>
      </w:r>
      <w:r>
        <w:rPr>
          <w:rFonts w:ascii="微软雅黑" w:hAnsi="微软雅黑" w:eastAsia="微软雅黑"/>
          <w:sz w:val="24"/>
          <w:szCs w:val="24"/>
        </w:rPr>
        <w:t>的信息后，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选择您的身份（企业或班组）</w:t>
      </w:r>
      <w:r>
        <w:rPr>
          <w:rFonts w:ascii="微软雅黑" w:hAnsi="微软雅黑" w:eastAsia="微软雅黑"/>
          <w:sz w:val="24"/>
          <w:szCs w:val="24"/>
        </w:rPr>
        <w:t>，完善详细资料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pStyle w:val="27"/>
        <w:ind w:left="0" w:leftChars="0" w:right="210" w:firstLine="0" w:firstLineChars="0"/>
        <w:rPr>
          <w:rFonts w:hint="eastAsia"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74310" cy="2420620"/>
            <wp:effectExtent l="0" t="0" r="139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34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（5）第三步，根据您选择的企业分类，</w:t>
      </w:r>
      <w:r>
        <w:rPr>
          <w:rFonts w:ascii="微软雅黑" w:hAnsi="微软雅黑" w:eastAsia="微软雅黑"/>
          <w:sz w:val="24"/>
          <w:szCs w:val="24"/>
        </w:rPr>
        <w:t>上传您的</w:t>
      </w:r>
      <w:r>
        <w:rPr>
          <w:rFonts w:hint="eastAsia" w:ascii="微软雅黑" w:hAnsi="微软雅黑" w:eastAsia="微软雅黑"/>
          <w:sz w:val="24"/>
          <w:szCs w:val="24"/>
        </w:rPr>
        <w:t>资质证书等相关附件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34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（6）填写完所有必须的信息后，您可以点击提交审核按钮。经过采购方审核通过，即可进入工作台参与招投标业务。在采购方审核之前，您可以撤回申请，修改信息后重新提交。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343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（7）您</w:t>
      </w:r>
      <w:r>
        <w:rPr>
          <w:rFonts w:ascii="微软雅黑" w:hAnsi="微软雅黑" w:eastAsia="微软雅黑"/>
          <w:sz w:val="24"/>
          <w:szCs w:val="24"/>
        </w:rPr>
        <w:t>是否通过</w:t>
      </w: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审核，可在此</w:t>
      </w:r>
      <w:r>
        <w:rPr>
          <w:rFonts w:hint="eastAsia" w:ascii="微软雅黑" w:hAnsi="微软雅黑" w:eastAsia="微软雅黑"/>
          <w:sz w:val="24"/>
          <w:szCs w:val="24"/>
        </w:rPr>
        <w:t>处</w:t>
      </w:r>
      <w:r>
        <w:rPr>
          <w:rFonts w:ascii="微软雅黑" w:hAnsi="微软雅黑" w:eastAsia="微软雅黑"/>
          <w:sz w:val="24"/>
          <w:szCs w:val="24"/>
        </w:rPr>
        <w:t>查看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系统会将</w:t>
      </w:r>
      <w:r>
        <w:rPr>
          <w:rFonts w:hint="eastAsia" w:ascii="微软雅黑" w:hAnsi="微软雅黑" w:eastAsia="微软雅黑"/>
          <w:sz w:val="24"/>
          <w:szCs w:val="24"/>
        </w:rPr>
        <w:t>未通过</w:t>
      </w:r>
      <w:r>
        <w:rPr>
          <w:rFonts w:ascii="微软雅黑" w:hAnsi="微软雅黑" w:eastAsia="微软雅黑"/>
          <w:sz w:val="24"/>
          <w:szCs w:val="24"/>
        </w:rPr>
        <w:t>原因展示出来，您可修改</w:t>
      </w:r>
      <w:r>
        <w:rPr>
          <w:rFonts w:hint="eastAsia" w:ascii="微软雅黑" w:hAnsi="微软雅黑" w:eastAsia="微软雅黑"/>
          <w:sz w:val="24"/>
          <w:szCs w:val="24"/>
        </w:rPr>
        <w:t>相关</w:t>
      </w:r>
      <w:r>
        <w:rPr>
          <w:rFonts w:ascii="微软雅黑" w:hAnsi="微软雅黑" w:eastAsia="微软雅黑"/>
          <w:sz w:val="24"/>
          <w:szCs w:val="24"/>
        </w:rPr>
        <w:t>信息</w:t>
      </w:r>
      <w:r>
        <w:rPr>
          <w:rFonts w:hint="eastAsia" w:ascii="微软雅黑" w:hAnsi="微软雅黑" w:eastAsia="微软雅黑"/>
          <w:sz w:val="24"/>
          <w:szCs w:val="24"/>
        </w:rPr>
        <w:t>，重新点击</w:t>
      </w:r>
      <w:r>
        <w:rPr>
          <w:rFonts w:ascii="微软雅黑" w:hAnsi="微软雅黑" w:eastAsia="微软雅黑"/>
          <w:sz w:val="24"/>
          <w:szCs w:val="24"/>
        </w:rPr>
        <w:t>点击【</w:t>
      </w:r>
      <w:r>
        <w:rPr>
          <w:rFonts w:hint="eastAsia" w:ascii="微软雅黑" w:hAnsi="微软雅黑" w:eastAsia="微软雅黑"/>
          <w:sz w:val="24"/>
          <w:szCs w:val="24"/>
        </w:rPr>
        <w:t>提交审核</w:t>
      </w:r>
      <w:r>
        <w:rPr>
          <w:rFonts w:ascii="微软雅黑" w:hAnsi="微软雅黑" w:eastAsia="微软雅黑"/>
          <w:sz w:val="24"/>
          <w:szCs w:val="24"/>
        </w:rPr>
        <w:t>】</w:t>
      </w:r>
      <w:r>
        <w:rPr>
          <w:rFonts w:hint="eastAsia" w:ascii="微软雅黑" w:hAnsi="微软雅黑" w:eastAsia="微软雅黑"/>
          <w:sz w:val="24"/>
          <w:szCs w:val="24"/>
        </w:rPr>
        <w:t>即可，</w:t>
      </w:r>
      <w:r>
        <w:rPr>
          <w:rFonts w:ascii="微软雅黑" w:hAnsi="微软雅黑" w:eastAsia="微软雅黑"/>
          <w:sz w:val="24"/>
          <w:szCs w:val="24"/>
        </w:rPr>
        <w:t>采购方</w:t>
      </w:r>
      <w:r>
        <w:rPr>
          <w:rFonts w:hint="eastAsia" w:ascii="微软雅黑" w:hAnsi="微软雅黑" w:eastAsia="微软雅黑"/>
          <w:sz w:val="24"/>
          <w:szCs w:val="24"/>
        </w:rPr>
        <w:t>将收到</w:t>
      </w:r>
      <w:r>
        <w:rPr>
          <w:rFonts w:ascii="微软雅黑" w:hAnsi="微软雅黑" w:eastAsia="微软雅黑"/>
          <w:sz w:val="24"/>
          <w:szCs w:val="24"/>
        </w:rPr>
        <w:t>最新的</w:t>
      </w:r>
      <w:r>
        <w:rPr>
          <w:rFonts w:hint="eastAsia" w:ascii="微软雅黑" w:hAnsi="微软雅黑" w:eastAsia="微软雅黑"/>
          <w:sz w:val="24"/>
          <w:szCs w:val="24"/>
        </w:rPr>
        <w:t>申请信息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34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Chars="100" w:right="210" w:rightChars="10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手机</w:t>
      </w:r>
      <w:r>
        <w:rPr>
          <w:rFonts w:hint="eastAsia"/>
          <w:lang w:eastAsia="zh-CN"/>
        </w:rPr>
        <w:t>端</w:t>
      </w:r>
      <w:r>
        <w:rPr>
          <w:rFonts w:hint="eastAsia"/>
        </w:rPr>
        <w:t>扫码注册</w:t>
      </w:r>
    </w:p>
    <w:p>
      <w:pPr>
        <w:pStyle w:val="27"/>
        <w:numPr>
          <w:ilvl w:val="0"/>
          <w:numId w:val="3"/>
        </w:numPr>
        <w:ind w:leftChars="0" w:right="21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通过微信扫描首页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底部的投标方</w:t>
      </w:r>
      <w:r>
        <w:rPr>
          <w:rFonts w:hint="eastAsia" w:ascii="微软雅黑" w:hAnsi="微软雅黑" w:eastAsia="微软雅黑"/>
          <w:sz w:val="24"/>
          <w:szCs w:val="24"/>
        </w:rPr>
        <w:t>二维码注册</w:t>
      </w:r>
    </w:p>
    <w:p>
      <w:pPr>
        <w:pStyle w:val="27"/>
        <w:ind w:left="0" w:leftChars="0" w:right="210" w:firstLine="0" w:firstLineChars="0"/>
      </w:pPr>
      <w:r>
        <w:drawing>
          <wp:inline distT="0" distB="0" distL="114300" distR="114300">
            <wp:extent cx="5274310" cy="1779270"/>
            <wp:effectExtent l="0" t="0" r="1397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Chars="0" w:right="21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通过项目工地公示二维码，扫码注册</w:t>
      </w:r>
    </w:p>
    <w:p>
      <w:pPr>
        <w:pStyle w:val="27"/>
        <w:numPr>
          <w:ilvl w:val="0"/>
          <w:numId w:val="3"/>
        </w:numPr>
        <w:ind w:leftChars="0" w:right="21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账号注册界面</w:t>
      </w:r>
    </w:p>
    <w:p>
      <w:pPr>
        <w:pStyle w:val="27"/>
        <w:ind w:left="930" w:leftChars="0" w:right="210" w:firstLine="0" w:firstLineChars="0"/>
      </w:pPr>
      <w:r>
        <w:drawing>
          <wp:inline distT="0" distB="0" distL="0" distR="0">
            <wp:extent cx="1428115" cy="3091815"/>
            <wp:effectExtent l="0" t="0" r="635" b="0"/>
            <wp:docPr id="242541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4132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99" cy="31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>
        <w:drawing>
          <wp:inline distT="0" distB="0" distL="0" distR="0">
            <wp:extent cx="1417320" cy="3068955"/>
            <wp:effectExtent l="0" t="0" r="0" b="0"/>
            <wp:docPr id="12801295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29550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295" cy="31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7"/>
        <w:ind w:left="930" w:leftChars="0" w:right="210" w:firstLine="0" w:firstLineChars="0"/>
        <w:rPr>
          <w:color w:val="FF0000"/>
        </w:rPr>
      </w:pPr>
      <w:r>
        <w:rPr>
          <w:rFonts w:hint="eastAsia"/>
          <w:color w:val="FF0000"/>
        </w:rPr>
        <w:t>注意：注册时填写的手机号及密码为日后登录烟建集采系统的账号及密码</w:t>
      </w:r>
    </w:p>
    <w:p>
      <w:pPr>
        <w:pStyle w:val="27"/>
        <w:numPr>
          <w:ilvl w:val="0"/>
          <w:numId w:val="3"/>
        </w:numPr>
        <w:ind w:leftChars="0" w:right="21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注册成功后继续完善公司信息</w:t>
      </w:r>
    </w:p>
    <w:p>
      <w:pPr>
        <w:pStyle w:val="27"/>
        <w:ind w:left="930" w:leftChars="0" w:right="21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198245" cy="2594610"/>
            <wp:effectExtent l="0" t="0" r="1905" b="0"/>
            <wp:docPr id="19901177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17752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623" cy="26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202055" cy="2602865"/>
            <wp:effectExtent l="0" t="0" r="0" b="6985"/>
            <wp:docPr id="13956724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72423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035" cy="26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203960" cy="2607310"/>
            <wp:effectExtent l="0" t="0" r="0" b="2540"/>
            <wp:docPr id="14102344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34474" name="图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8763" cy="26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930" w:leftChars="0" w:right="210" w:firstLine="0" w:firstLine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填写完成后点击保存及提交。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提交的信息经过审批通过后，才能登录。</w:t>
      </w:r>
    </w:p>
    <w:p>
      <w:pPr>
        <w:pStyle w:val="3"/>
        <w:numPr>
          <w:ilvl w:val="1"/>
          <w:numId w:val="0"/>
        </w:numPr>
        <w:ind w:left="284" w:leftChars="0" w:right="210" w:rightChars="100"/>
      </w:pPr>
      <w:bookmarkStart w:id="2" w:name="_Toc119595647"/>
      <w:bookmarkStart w:id="3" w:name="_Toc120799128"/>
      <w:r>
        <w:rPr>
          <w:rFonts w:hint="eastAsia"/>
          <w:lang w:val="en-US" w:eastAsia="zh-CN"/>
        </w:rPr>
        <w:t>3、</w:t>
      </w:r>
      <w:r>
        <w:rPr>
          <w:rFonts w:hint="eastAsia"/>
        </w:rPr>
        <w:t>找回</w:t>
      </w:r>
      <w:r>
        <w:t>密码</w:t>
      </w:r>
      <w:bookmarkEnd w:id="2"/>
      <w:bookmarkEnd w:id="3"/>
      <w:bookmarkStart w:id="4" w:name="_GoBack"/>
      <w:bookmarkEnd w:id="4"/>
    </w:p>
    <w:p>
      <w:pPr>
        <w:pStyle w:val="27"/>
        <w:adjustRightInd w:val="0"/>
        <w:snapToGrid w:val="0"/>
        <w:ind w:left="210" w:right="21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当您密码忘记，</w:t>
      </w:r>
      <w:r>
        <w:rPr>
          <w:rFonts w:ascii="微软雅黑" w:hAnsi="微软雅黑" w:eastAsia="微软雅黑"/>
          <w:sz w:val="24"/>
          <w:szCs w:val="24"/>
        </w:rPr>
        <w:t>可拨打首页热线电话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05356657606</w:t>
      </w:r>
      <w:r>
        <w:rPr>
          <w:rFonts w:ascii="微软雅黑" w:hAnsi="微软雅黑" w:eastAsia="微软雅黑"/>
          <w:sz w:val="24"/>
          <w:szCs w:val="24"/>
        </w:rPr>
        <w:t>，寻求采购方的帮助。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10" w:right="210"/>
      </w:pPr>
      <w:r>
        <w:separator/>
      </w:r>
    </w:p>
  </w:endnote>
  <w:endnote w:type="continuationSeparator" w:id="1">
    <w:p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10" w:right="210"/>
      </w:pPr>
      <w:r>
        <w:separator/>
      </w:r>
    </w:p>
  </w:footnote>
  <w:footnote w:type="continuationSeparator" w:id="1">
    <w:p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  <w:r>
      <w:rPr>
        <w:rFonts w:hint="eastAsia"/>
      </w:rPr>
      <w:t>烟建集团集采系统操作手册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44682C"/>
    <w:multiLevelType w:val="multilevel"/>
    <w:tmpl w:val="3744682C"/>
    <w:lvl w:ilvl="0" w:tentative="0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90" w:hanging="440"/>
      </w:pPr>
    </w:lvl>
    <w:lvl w:ilvl="2" w:tentative="0">
      <w:start w:val="1"/>
      <w:numFmt w:val="lowerRoman"/>
      <w:lvlText w:val="%3."/>
      <w:lvlJc w:val="right"/>
      <w:pPr>
        <w:ind w:left="1530" w:hanging="440"/>
      </w:pPr>
    </w:lvl>
    <w:lvl w:ilvl="3" w:tentative="0">
      <w:start w:val="1"/>
      <w:numFmt w:val="decimal"/>
      <w:lvlText w:val="%4."/>
      <w:lvlJc w:val="left"/>
      <w:pPr>
        <w:ind w:left="1970" w:hanging="440"/>
      </w:pPr>
    </w:lvl>
    <w:lvl w:ilvl="4" w:tentative="0">
      <w:start w:val="1"/>
      <w:numFmt w:val="lowerLetter"/>
      <w:lvlText w:val="%5)"/>
      <w:lvlJc w:val="left"/>
      <w:pPr>
        <w:ind w:left="2410" w:hanging="440"/>
      </w:pPr>
    </w:lvl>
    <w:lvl w:ilvl="5" w:tentative="0">
      <w:start w:val="1"/>
      <w:numFmt w:val="lowerRoman"/>
      <w:lvlText w:val="%6."/>
      <w:lvlJc w:val="right"/>
      <w:pPr>
        <w:ind w:left="2850" w:hanging="440"/>
      </w:pPr>
    </w:lvl>
    <w:lvl w:ilvl="6" w:tentative="0">
      <w:start w:val="1"/>
      <w:numFmt w:val="decimal"/>
      <w:lvlText w:val="%7."/>
      <w:lvlJc w:val="left"/>
      <w:pPr>
        <w:ind w:left="3290" w:hanging="440"/>
      </w:pPr>
    </w:lvl>
    <w:lvl w:ilvl="7" w:tentative="0">
      <w:start w:val="1"/>
      <w:numFmt w:val="lowerLetter"/>
      <w:lvlText w:val="%8)"/>
      <w:lvlJc w:val="left"/>
      <w:pPr>
        <w:ind w:left="3730" w:hanging="440"/>
      </w:pPr>
    </w:lvl>
    <w:lvl w:ilvl="8" w:tentative="0">
      <w:start w:val="1"/>
      <w:numFmt w:val="lowerRoman"/>
      <w:lvlText w:val="%9."/>
      <w:lvlJc w:val="right"/>
      <w:pPr>
        <w:ind w:left="4170" w:hanging="440"/>
      </w:pPr>
    </w:lvl>
  </w:abstractNum>
  <w:abstractNum w:abstractNumId="1">
    <w:nsid w:val="3C6C341D"/>
    <w:multiLevelType w:val="multilevel"/>
    <w:tmpl w:val="3C6C341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7DF456FF"/>
    <w:multiLevelType w:val="multilevel"/>
    <w:tmpl w:val="7DF456F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850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212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jY2YzZDVlM2Q3MDQ2NjZjZGQ3N2FkNjBiYjc0MzMifQ=="/>
  </w:docVars>
  <w:rsids>
    <w:rsidRoot w:val="00BF3741"/>
    <w:rsid w:val="00015971"/>
    <w:rsid w:val="000236EE"/>
    <w:rsid w:val="00037225"/>
    <w:rsid w:val="000A5BA4"/>
    <w:rsid w:val="000E6BB8"/>
    <w:rsid w:val="00103544"/>
    <w:rsid w:val="00104BA0"/>
    <w:rsid w:val="0015629B"/>
    <w:rsid w:val="001C0857"/>
    <w:rsid w:val="001F1DE4"/>
    <w:rsid w:val="001F2700"/>
    <w:rsid w:val="00262D14"/>
    <w:rsid w:val="002970E3"/>
    <w:rsid w:val="002F2D67"/>
    <w:rsid w:val="00391FD8"/>
    <w:rsid w:val="00430DA5"/>
    <w:rsid w:val="004B03C4"/>
    <w:rsid w:val="004B673E"/>
    <w:rsid w:val="00543254"/>
    <w:rsid w:val="00556DF2"/>
    <w:rsid w:val="00583F1D"/>
    <w:rsid w:val="005B0C1E"/>
    <w:rsid w:val="005B6FEF"/>
    <w:rsid w:val="005C60E7"/>
    <w:rsid w:val="005E27FF"/>
    <w:rsid w:val="006B1328"/>
    <w:rsid w:val="006C6014"/>
    <w:rsid w:val="006F4DA3"/>
    <w:rsid w:val="00730CA6"/>
    <w:rsid w:val="00752DFE"/>
    <w:rsid w:val="00766DC1"/>
    <w:rsid w:val="00785015"/>
    <w:rsid w:val="007C463C"/>
    <w:rsid w:val="008017FE"/>
    <w:rsid w:val="008047AD"/>
    <w:rsid w:val="00817515"/>
    <w:rsid w:val="008570B3"/>
    <w:rsid w:val="0088352D"/>
    <w:rsid w:val="008924B8"/>
    <w:rsid w:val="00946EE2"/>
    <w:rsid w:val="00964562"/>
    <w:rsid w:val="00974C49"/>
    <w:rsid w:val="009D0F85"/>
    <w:rsid w:val="009E2993"/>
    <w:rsid w:val="009E3458"/>
    <w:rsid w:val="009E7A0B"/>
    <w:rsid w:val="009F3B13"/>
    <w:rsid w:val="00A00167"/>
    <w:rsid w:val="00A2394A"/>
    <w:rsid w:val="00AB21D1"/>
    <w:rsid w:val="00AC0706"/>
    <w:rsid w:val="00B632E6"/>
    <w:rsid w:val="00B6740C"/>
    <w:rsid w:val="00B72AE6"/>
    <w:rsid w:val="00B811AD"/>
    <w:rsid w:val="00B9472B"/>
    <w:rsid w:val="00BB58F8"/>
    <w:rsid w:val="00BD2078"/>
    <w:rsid w:val="00BE1B41"/>
    <w:rsid w:val="00BF3741"/>
    <w:rsid w:val="00C34781"/>
    <w:rsid w:val="00C77780"/>
    <w:rsid w:val="00D30175"/>
    <w:rsid w:val="00D4512D"/>
    <w:rsid w:val="00DA7D26"/>
    <w:rsid w:val="00DC3D00"/>
    <w:rsid w:val="00E02942"/>
    <w:rsid w:val="00E03CDD"/>
    <w:rsid w:val="00EE7D4B"/>
    <w:rsid w:val="00F00143"/>
    <w:rsid w:val="00F4286F"/>
    <w:rsid w:val="00F77A94"/>
    <w:rsid w:val="0EA00246"/>
    <w:rsid w:val="190F2737"/>
    <w:rsid w:val="4B847D71"/>
    <w:rsid w:val="563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/>
      <w:ind w:leftChars="0" w:right="210"/>
      <w:jc w:val="left"/>
      <w:outlineLvl w:val="0"/>
    </w:pPr>
    <w:rPr>
      <w:rFonts w:ascii="微软雅黑" w:hAnsi="微软雅黑" w:eastAsia="微软雅黑"/>
      <w:b/>
      <w:bCs/>
      <w:kern w:val="44"/>
      <w:sz w:val="32"/>
      <w:szCs w:val="2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Chars="0" w:right="210"/>
      <w:outlineLvl w:val="1"/>
    </w:pPr>
    <w:rPr>
      <w:rFonts w:ascii="微软雅黑" w:hAnsi="微软雅黑" w:eastAsia="微软雅黑" w:cstheme="majorBidi"/>
      <w:b/>
      <w:bCs/>
      <w:sz w:val="30"/>
      <w:szCs w:val="24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ind w:left="777" w:right="210"/>
      <w:outlineLvl w:val="2"/>
    </w:pPr>
    <w:rPr>
      <w:rFonts w:ascii="微软雅黑" w:hAnsi="微软雅黑" w:eastAsia="微软雅黑"/>
      <w:b/>
      <w:bCs/>
      <w:sz w:val="28"/>
      <w:szCs w:val="24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918" w:right="210"/>
      <w:outlineLvl w:val="3"/>
    </w:pPr>
    <w:rPr>
      <w:rFonts w:ascii="微软雅黑" w:hAnsi="微软雅黑" w:eastAsia="微软雅黑" w:cstheme="majorBidi"/>
      <w:b/>
      <w:bCs/>
      <w:sz w:val="24"/>
      <w:szCs w:val="24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ind w:left="0" w:leftChars="0" w:right="0" w:right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ind w:left="0" w:leftChars="0" w:right="0" w:right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  <w:rPr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  <w:rPr>
      <w:szCs w:val="21"/>
    </w:r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szCs w:val="21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  <w:rPr>
      <w:szCs w:val="21"/>
    </w:r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Title"/>
    <w:basedOn w:val="1"/>
    <w:next w:val="1"/>
    <w:link w:val="34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  <w:szCs w:val="21"/>
    </w:rPr>
  </w:style>
  <w:style w:type="table" w:styleId="23">
    <w:name w:val="Table Grid"/>
    <w:basedOn w:val="2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2"/>
    <w:qFormat/>
    <w:uiPriority w:val="9"/>
    <w:rPr>
      <w:rFonts w:ascii="微软雅黑" w:hAnsi="微软雅黑" w:eastAsia="微软雅黑"/>
      <w:b/>
      <w:bCs/>
      <w:kern w:val="44"/>
      <w:sz w:val="32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字符"/>
    <w:basedOn w:val="24"/>
    <w:link w:val="3"/>
    <w:qFormat/>
    <w:uiPriority w:val="9"/>
    <w:rPr>
      <w:rFonts w:ascii="微软雅黑" w:hAnsi="微软雅黑" w:eastAsia="微软雅黑" w:cstheme="majorBidi"/>
      <w:b/>
      <w:bCs/>
      <w:sz w:val="30"/>
      <w:szCs w:val="24"/>
    </w:rPr>
  </w:style>
  <w:style w:type="character" w:customStyle="1" w:styleId="29">
    <w:name w:val="标题 3 字符"/>
    <w:basedOn w:val="24"/>
    <w:link w:val="4"/>
    <w:qFormat/>
    <w:uiPriority w:val="9"/>
    <w:rPr>
      <w:rFonts w:ascii="微软雅黑" w:hAnsi="微软雅黑" w:eastAsia="微软雅黑"/>
      <w:b/>
      <w:bCs/>
      <w:sz w:val="28"/>
      <w:szCs w:val="24"/>
    </w:rPr>
  </w:style>
  <w:style w:type="character" w:customStyle="1" w:styleId="30">
    <w:name w:val="标题 4 字符"/>
    <w:basedOn w:val="24"/>
    <w:link w:val="5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31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2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3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4">
    <w:name w:val="标题 字符"/>
    <w:basedOn w:val="24"/>
    <w:link w:val="21"/>
    <w:qFormat/>
    <w:uiPriority w:val="10"/>
    <w:rPr>
      <w:rFonts w:ascii="微软雅黑" w:hAnsi="微软雅黑" w:eastAsia="微软雅黑" w:cstheme="majorBidi"/>
      <w:b/>
      <w:bCs/>
      <w:sz w:val="24"/>
      <w:szCs w:val="21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24"/>
    <w:link w:val="35"/>
    <w:qFormat/>
    <w:uiPriority w:val="30"/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38">
    <w:name w:val="列出段落1"/>
    <w:basedOn w:val="1"/>
    <w:next w:val="27"/>
    <w:link w:val="39"/>
    <w:qFormat/>
    <w:uiPriority w:val="34"/>
    <w:pPr>
      <w:ind w:firstLine="420" w:firstLineChars="200"/>
    </w:pPr>
  </w:style>
  <w:style w:type="character" w:customStyle="1" w:styleId="39">
    <w:name w:val="列出段落 Char"/>
    <w:basedOn w:val="24"/>
    <w:link w:val="38"/>
    <w:qFormat/>
    <w:locked/>
    <w:uiPriority w:val="34"/>
  </w:style>
  <w:style w:type="paragraph" w:customStyle="1" w:styleId="40">
    <w:name w:val="正文-sxz"/>
    <w:basedOn w:val="1"/>
    <w:next w:val="9"/>
    <w:qFormat/>
    <w:uiPriority w:val="0"/>
    <w:pPr>
      <w:ind w:firstLine="200" w:firstLineChars="200"/>
    </w:pPr>
    <w:rPr>
      <w:rFonts w:ascii="微软雅黑" w:hAnsi="微软雅黑" w:eastAsia="仿宋"/>
      <w:sz w:val="28"/>
      <w:szCs w:val="21"/>
    </w:rPr>
  </w:style>
  <w:style w:type="character" w:customStyle="1" w:styleId="41">
    <w:name w:val="标题 5 字符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42">
    <w:name w:val="标题 6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3">
    <w:name w:val="TOC Heading"/>
    <w:basedOn w:val="2"/>
    <w:next w:val="1"/>
    <w:unhideWhenUsed/>
    <w:qFormat/>
    <w:uiPriority w:val="39"/>
    <w:pPr>
      <w:numPr>
        <w:numId w:val="0"/>
      </w:numPr>
      <w:spacing w:before="340" w:after="330" w:line="578" w:lineRule="auto"/>
      <w:ind w:left="100" w:leftChars="100"/>
      <w:jc w:val="both"/>
      <w:outlineLvl w:val="9"/>
    </w:pPr>
    <w:rPr>
      <w:rFonts w:eastAsiaTheme="minorEastAsia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6E1A-9FD6-4898-A065-4CADC93D8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31</Pages>
  <Words>1132</Words>
  <Characters>6458</Characters>
  <Lines>53</Lines>
  <Paragraphs>15</Paragraphs>
  <TotalTime>12</TotalTime>
  <ScaleCrop>false</ScaleCrop>
  <LinksUpToDate>false</LinksUpToDate>
  <CharactersWithSpaces>7575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2023-06-08T07:02:00Z</dcterms:created>
  <dc:creator>彭庆香(10071263)</dc:creator>
  <cp:lastModifiedBy>费</cp:lastModifiedBy>
  <dcterms:modified xsi:type="dcterms:W3CDTF">2023-11-21T09:06:00Z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AF8C21CF20D141348158D718122E3CC9_13</vt:lpwstr>
  </property>
</Properties>
</file>